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C9" w:rsidRPr="00A058C9" w:rsidRDefault="00A058C9" w:rsidP="00A058C9">
      <w:pPr>
        <w:pStyle w:val="28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</w:pPr>
      <w:proofErr w:type="spellStart"/>
      <w:r w:rsidRPr="00A058C9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Шахтарин</w:t>
      </w:r>
      <w:proofErr w:type="spellEnd"/>
      <w:r w:rsidRPr="00A058C9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, Д.</w:t>
      </w:r>
      <w:r w:rsidRPr="00A058C9">
        <w:rPr>
          <w:rFonts w:ascii="Times New Roman" w:eastAsiaTheme="minorHAnsi" w:hAnsi="Times New Roman" w:cs="Times New Roman"/>
          <w:b w:val="0"/>
          <w:spacing w:val="0"/>
          <w:sz w:val="28"/>
          <w:szCs w:val="24"/>
          <w:u w:val="single"/>
        </w:rPr>
        <w:t xml:space="preserve"> </w:t>
      </w:r>
      <w:r w:rsidRPr="00A058C9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Лиса напала на стадо коров [Текст]</w:t>
      </w:r>
      <w:proofErr w:type="gramStart"/>
      <w:r w:rsidRPr="00A058C9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 :</w:t>
      </w:r>
      <w:proofErr w:type="gramEnd"/>
      <w:r w:rsidRPr="00A058C9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 [проводится экспертиза на бешенство] / Д. </w:t>
      </w:r>
      <w:proofErr w:type="spellStart"/>
      <w:r w:rsidRPr="00A058C9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Шахтарин</w:t>
      </w:r>
      <w:proofErr w:type="spellEnd"/>
      <w:r w:rsidRPr="00A058C9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 // </w:t>
      </w:r>
      <w:proofErr w:type="spellStart"/>
      <w:r w:rsidRPr="00A058C9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Мар</w:t>
      </w:r>
      <w:proofErr w:type="spellEnd"/>
      <w:r w:rsidRPr="00A058C9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. правда. – 2015. – 16 июня. - С. 7.</w:t>
      </w:r>
    </w:p>
    <w:p w:rsidR="00A058C9" w:rsidRPr="00A058C9" w:rsidRDefault="00A058C9" w:rsidP="00A058C9">
      <w:pPr>
        <w:pStyle w:val="28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bCs w:val="0"/>
          <w:spacing w:val="0"/>
          <w:sz w:val="28"/>
          <w:szCs w:val="24"/>
        </w:rPr>
      </w:pPr>
    </w:p>
    <w:p w:rsidR="00A058C9" w:rsidRPr="00A058C9" w:rsidRDefault="00A058C9" w:rsidP="00A058C9">
      <w:pPr>
        <w:pStyle w:val="280"/>
        <w:shd w:val="clear" w:color="auto" w:fill="auto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 w:val="0"/>
          <w:spacing w:val="0"/>
          <w:sz w:val="28"/>
          <w:szCs w:val="24"/>
        </w:rPr>
      </w:pPr>
      <w:r w:rsidRPr="00A058C9">
        <w:rPr>
          <w:rFonts w:ascii="Times New Roman" w:eastAsia="Times New Roman" w:hAnsi="Times New Roman" w:cs="Times New Roman"/>
          <w:bCs w:val="0"/>
          <w:spacing w:val="0"/>
          <w:sz w:val="28"/>
          <w:szCs w:val="24"/>
        </w:rPr>
        <w:t>Лиса напала на стадо коров</w:t>
      </w:r>
    </w:p>
    <w:p w:rsidR="00A058C9" w:rsidRPr="00A058C9" w:rsidRDefault="00A058C9" w:rsidP="00A058C9">
      <w:pPr>
        <w:pStyle w:val="28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pacing w:val="0"/>
          <w:sz w:val="28"/>
          <w:szCs w:val="24"/>
        </w:rPr>
      </w:pPr>
    </w:p>
    <w:p w:rsidR="00A058C9" w:rsidRPr="00A058C9" w:rsidRDefault="00A058C9" w:rsidP="00A058C9">
      <w:pPr>
        <w:pStyle w:val="28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4"/>
          <w:u w:val="single"/>
        </w:rPr>
      </w:pPr>
      <w:r w:rsidRPr="00A058C9">
        <w:rPr>
          <w:rFonts w:ascii="Times New Roman" w:eastAsia="Times New Roman" w:hAnsi="Times New Roman" w:cs="Times New Roman"/>
          <w:spacing w:val="0"/>
          <w:sz w:val="28"/>
          <w:szCs w:val="24"/>
        </w:rPr>
        <w:t xml:space="preserve">Крайне неприятный случай произошел в деревне Большой </w:t>
      </w:r>
      <w:proofErr w:type="spellStart"/>
      <w:r w:rsidRPr="00A058C9">
        <w:rPr>
          <w:rFonts w:ascii="Times New Roman" w:eastAsia="Times New Roman" w:hAnsi="Times New Roman" w:cs="Times New Roman"/>
          <w:spacing w:val="0"/>
          <w:sz w:val="28"/>
          <w:szCs w:val="24"/>
        </w:rPr>
        <w:t>Ляждур</w:t>
      </w:r>
      <w:proofErr w:type="spellEnd"/>
      <w:r w:rsidRPr="00A058C9">
        <w:rPr>
          <w:rFonts w:ascii="Times New Roman" w:eastAsia="Times New Roman" w:hAnsi="Times New Roman" w:cs="Times New Roman"/>
          <w:spacing w:val="0"/>
          <w:sz w:val="28"/>
          <w:szCs w:val="24"/>
        </w:rPr>
        <w:t>. Здесь средь бела дня на местное стадо напала лиса и покусала несколько коров.</w:t>
      </w:r>
    </w:p>
    <w:p w:rsidR="00A058C9" w:rsidRPr="00A058C9" w:rsidRDefault="00A058C9" w:rsidP="00A058C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058C9">
        <w:rPr>
          <w:rFonts w:ascii="Times New Roman" w:hAnsi="Times New Roman" w:cs="Times New Roman"/>
          <w:sz w:val="28"/>
          <w:szCs w:val="24"/>
        </w:rPr>
        <w:t>Озверевшую</w:t>
      </w:r>
      <w:proofErr w:type="gramEnd"/>
      <w:r w:rsidRPr="00A058C9">
        <w:rPr>
          <w:rFonts w:ascii="Times New Roman" w:hAnsi="Times New Roman" w:cs="Times New Roman"/>
          <w:sz w:val="28"/>
          <w:szCs w:val="24"/>
        </w:rPr>
        <w:t xml:space="preserve"> рыжую пастухам удалось убить. Труп животного отправлен в Республиканскую ветеринарную лабораторию на экспертизу.</w:t>
      </w:r>
    </w:p>
    <w:p w:rsidR="00A058C9" w:rsidRDefault="00A058C9" w:rsidP="00A058C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58C9">
        <w:rPr>
          <w:rFonts w:ascii="Times New Roman" w:hAnsi="Times New Roman" w:cs="Times New Roman"/>
          <w:sz w:val="28"/>
          <w:szCs w:val="24"/>
        </w:rPr>
        <w:t>Как говорит главный ветврач района Алексей Зыков, с большой долей вероятности можно предполагать, что анализ будет положительным на бешенство. Такое агрессивное поведение свойственно больным животным. Всему подвергшемуся нападению стаду срочно сделаны прививки, вполне возможно, вакцина успеет подействовать.</w:t>
      </w:r>
    </w:p>
    <w:p w:rsidR="00F52A81" w:rsidRPr="00A058C9" w:rsidRDefault="00A058C9" w:rsidP="00A058C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58C9">
        <w:rPr>
          <w:rFonts w:ascii="Times New Roman" w:hAnsi="Times New Roman" w:cs="Times New Roman"/>
          <w:sz w:val="28"/>
          <w:szCs w:val="24"/>
        </w:rPr>
        <w:t>А вообще, нужно быть бдительными, во всяком случае, столкнувшись на природе с неадекватным поведением животных, обходите их стороной. Кстати, в этом году бешенство отмечено практически уже во всех районах республики.</w:t>
      </w:r>
    </w:p>
    <w:sectPr w:rsidR="00F52A81" w:rsidRPr="00A058C9" w:rsidSect="00F5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58C9"/>
    <w:rsid w:val="00A058C9"/>
    <w:rsid w:val="00F5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">
    <w:name w:val="Основной текст (28)_"/>
    <w:basedOn w:val="a0"/>
    <w:link w:val="280"/>
    <w:locked/>
    <w:rsid w:val="00A058C9"/>
    <w:rPr>
      <w:rFonts w:ascii="Franklin Gothic Book" w:eastAsia="Franklin Gothic Book" w:hAnsi="Franklin Gothic Book" w:cs="Franklin Gothic Book"/>
      <w:b/>
      <w:bCs/>
      <w:spacing w:val="-10"/>
      <w:sz w:val="18"/>
      <w:szCs w:val="1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A058C9"/>
    <w:pPr>
      <w:shd w:val="clear" w:color="auto" w:fill="FFFFFF"/>
      <w:autoSpaceDE/>
      <w:autoSpaceDN/>
      <w:adjustRightInd/>
      <w:spacing w:after="180" w:line="216" w:lineRule="exact"/>
      <w:jc w:val="both"/>
    </w:pPr>
    <w:rPr>
      <w:rFonts w:ascii="Franklin Gothic Book" w:eastAsia="Franklin Gothic Book" w:hAnsi="Franklin Gothic Book" w:cs="Franklin Gothic Book"/>
      <w:b/>
      <w:bCs/>
      <w:spacing w:val="-1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2</cp:revision>
  <dcterms:created xsi:type="dcterms:W3CDTF">2017-11-28T19:01:00Z</dcterms:created>
  <dcterms:modified xsi:type="dcterms:W3CDTF">2017-11-28T19:01:00Z</dcterms:modified>
</cp:coreProperties>
</file>